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A8" w:rsidRDefault="00F75838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BB78A8" w:rsidRDefault="00BB78A8">
      <w:pPr>
        <w:spacing w:after="0"/>
        <w:jc w:val="center"/>
        <w:rPr>
          <w:b/>
          <w:bCs/>
        </w:rPr>
      </w:pPr>
    </w:p>
    <w:p w:rsidR="00BB78A8" w:rsidRDefault="00F758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организации отсутствует документ, предусматривающий возможность компенсации оплаты проезда к месту использования отпуска и обратно. Вправе ли работник претендовать на возмещение указанных расходов? </w:t>
      </w:r>
    </w:p>
    <w:p w:rsidR="00BB78A8" w:rsidRDefault="00BB78A8">
      <w:pPr>
        <w:spacing w:after="0"/>
        <w:jc w:val="center"/>
        <w:rPr>
          <w:b/>
          <w:bCs/>
        </w:rPr>
      </w:pPr>
    </w:p>
    <w:p w:rsidR="00F75838" w:rsidRPr="000C751D" w:rsidRDefault="00F75838" w:rsidP="000C751D">
      <w:pPr>
        <w:spacing w:before="120"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C751D">
        <w:rPr>
          <w:rFonts w:ascii="Times New Roman" w:hAnsi="Times New Roman"/>
          <w:iCs/>
          <w:color w:val="000000"/>
          <w:sz w:val="24"/>
          <w:szCs w:val="24"/>
        </w:rPr>
        <w:t>Заместитель руководителя Государственной инспекции труда в Республике Коми комментирует:</w:t>
      </w:r>
    </w:p>
    <w:p w:rsidR="00BB78A8" w:rsidRPr="000C751D" w:rsidRDefault="00F75838" w:rsidP="000C751D">
      <w:pPr>
        <w:spacing w:before="120" w:after="0" w:line="240" w:lineRule="auto"/>
        <w:ind w:firstLine="709"/>
        <w:jc w:val="both"/>
        <w:rPr>
          <w:sz w:val="24"/>
          <w:szCs w:val="24"/>
        </w:rPr>
      </w:pPr>
      <w:r w:rsidRPr="000C751D">
        <w:rPr>
          <w:rFonts w:ascii="Times New Roman" w:hAnsi="Times New Roman"/>
          <w:iCs/>
          <w:color w:val="000000"/>
          <w:sz w:val="24"/>
          <w:szCs w:val="24"/>
          <w:lang w:eastAsia="ar-SA"/>
        </w:rPr>
        <w:t>Согласно ч. 1, 8 ст. 325 Трудового Кодекса РФ (далее - ТК РФ) лица, работающие в организациях, расположенных в районах Крайнего Севера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обратно.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организации.</w:t>
      </w:r>
    </w:p>
    <w:p w:rsidR="00BB78A8" w:rsidRPr="000C751D" w:rsidRDefault="00F75838" w:rsidP="000C751D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751D">
        <w:rPr>
          <w:rFonts w:ascii="Times New Roman" w:hAnsi="Times New Roman"/>
          <w:sz w:val="24"/>
          <w:szCs w:val="24"/>
          <w:lang w:eastAsia="ar-SA"/>
        </w:rPr>
        <w:t>Размер, условия и порядок компенсации расходов на оплату стоимости проезда и провоза багажа к месту использования отпуска и обратно для лиц, работающих в государственных органах субъектов Российской Федерации, территориальных фондах обязательного медицинского страхования, государственных учреждениях субъектов Российской Федерации, устанавливаются нормативными правовыми актами органов государственной власти субъектов Российской Федерации, в органах местного самоуправления, муниципальных учреждениях, - нормативными правовыми актами органов местного самоуправления, у других работодателей, - коллективными договорами, локальными нормативными актами, принимаемыми с учетом мнения выборных органов первичных профсоюзных организаций, трудовыми договорами.</w:t>
      </w:r>
    </w:p>
    <w:p w:rsidR="00BB78A8" w:rsidRPr="000C751D" w:rsidRDefault="00F75838" w:rsidP="000C751D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1D">
        <w:rPr>
          <w:rFonts w:ascii="Times New Roman" w:hAnsi="Times New Roman"/>
          <w:sz w:val="24"/>
          <w:szCs w:val="24"/>
          <w:lang w:eastAsia="ar-SA"/>
        </w:rPr>
        <w:t xml:space="preserve">В соответствии с п. 9 ч. 2 ст. 22 ТК РФ работодатель обязан знакомить работников под роспись с принимаемыми локальными нормативными актами, непосредственно связанными с их трудовой деятельностью. </w:t>
      </w:r>
    </w:p>
    <w:p w:rsidR="00BB78A8" w:rsidRPr="000C751D" w:rsidRDefault="00F75838" w:rsidP="000C751D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1D">
        <w:rPr>
          <w:rFonts w:ascii="Times New Roman" w:hAnsi="Times New Roman"/>
          <w:sz w:val="24"/>
          <w:szCs w:val="24"/>
          <w:lang w:eastAsia="ar-SA"/>
        </w:rPr>
        <w:t xml:space="preserve">Работники внебюджетных организаций, в соответствии с требованиями трудового законодательства имеют право на компенсацию стоимости проезда к месту использования отпуска и обратно один раз в два года, за счет средств работодателя. </w:t>
      </w:r>
    </w:p>
    <w:p w:rsidR="00BB78A8" w:rsidRPr="000C751D" w:rsidRDefault="00F75838" w:rsidP="000C751D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1D">
        <w:rPr>
          <w:rFonts w:ascii="Times New Roman" w:hAnsi="Times New Roman"/>
          <w:sz w:val="24"/>
          <w:szCs w:val="24"/>
          <w:lang w:eastAsia="ar-SA"/>
        </w:rPr>
        <w:t>Внебюджетные организации сами определяют порядок предоставления такой компенсации, они обязаны прописать в коллективных или трудовых договорах либо в локальных нормативных актах (с учетом мнения профсоюза, если он есть) размер, условия и порядок выплаты компенсации стоимости проезда. Работодатель коммерческой организации вправе утвердить в локальном акте аналогичные нормы, как для работников федеральных государственных органов.</w:t>
      </w:r>
    </w:p>
    <w:p w:rsidR="00BB78A8" w:rsidRPr="000C751D" w:rsidRDefault="00F75838" w:rsidP="000C751D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751D">
        <w:rPr>
          <w:rFonts w:ascii="Times New Roman" w:hAnsi="Times New Roman"/>
          <w:sz w:val="24"/>
          <w:szCs w:val="24"/>
          <w:lang w:eastAsia="ar-SA"/>
        </w:rPr>
        <w:t>Следует учитывать, что работодатель принимает локальные нормативные акты, содержащие нормы трудового права, в пределах своей компетенции в соответствии с трудовым законодательством и иными нормативными правовыми актами, содержащими нормы трудового права, коллективными договорами, соглашениями. При этом локальные акты не должны ухудшать положение работников по сравнению с установленным трудовым законодательством (ст. 8 ТК РФ).</w:t>
      </w:r>
    </w:p>
    <w:p w:rsidR="00BB78A8" w:rsidRPr="000C751D" w:rsidRDefault="00F75838" w:rsidP="000C751D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1D">
        <w:rPr>
          <w:rFonts w:ascii="Times New Roman" w:hAnsi="Times New Roman" w:cs="Times New Roman"/>
          <w:color w:val="000000"/>
          <w:sz w:val="24"/>
          <w:szCs w:val="24"/>
          <w:lang w:eastAsia="ar-SA" w:bidi="pa-IN"/>
        </w:rPr>
        <w:t xml:space="preserve">Из правового смыла ТК РФ, </w:t>
      </w:r>
      <w:r w:rsidRPr="000C751D">
        <w:rPr>
          <w:rFonts w:ascii="Times New Roman" w:hAnsi="Times New Roman" w:cs="Times New Roman"/>
          <w:b/>
          <w:color w:val="000000"/>
          <w:sz w:val="24"/>
          <w:szCs w:val="24"/>
          <w:lang w:eastAsia="ar-SA" w:bidi="pa-IN"/>
        </w:rPr>
        <w:t xml:space="preserve">право на оплату компенсации расходов на оплату стоимости проезда и провоза багажа к месту использования отпуска и обратно, </w:t>
      </w:r>
      <w:r w:rsidRPr="000C751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ar-SA" w:bidi="pa-IN"/>
        </w:rPr>
        <w:t>при отсутствии локального нормативного акта работодателя</w:t>
      </w:r>
      <w:r w:rsidRPr="000C751D">
        <w:rPr>
          <w:rFonts w:ascii="Times New Roman" w:hAnsi="Times New Roman" w:cs="Times New Roman"/>
          <w:b/>
          <w:color w:val="000000"/>
          <w:sz w:val="24"/>
          <w:szCs w:val="24"/>
          <w:lang w:eastAsia="ar-SA" w:bidi="pa-IN"/>
        </w:rPr>
        <w:t>, предусматривающего порядок, условия и размер предоставления вышеуказанной компенсации, работник имеет право один раз в два год</w:t>
      </w:r>
      <w:r w:rsidR="000C751D">
        <w:rPr>
          <w:rFonts w:ascii="Times New Roman" w:hAnsi="Times New Roman" w:cs="Times New Roman"/>
          <w:b/>
          <w:color w:val="000000"/>
          <w:sz w:val="24"/>
          <w:szCs w:val="24"/>
          <w:lang w:eastAsia="ar-SA" w:bidi="pa-IN"/>
        </w:rPr>
        <w:t xml:space="preserve">а за счет средств работодателя </w:t>
      </w:r>
      <w:r w:rsidRPr="000C751D">
        <w:rPr>
          <w:rFonts w:ascii="Times New Roman" w:hAnsi="Times New Roman" w:cs="Times New Roman"/>
          <w:b/>
          <w:color w:val="000000"/>
          <w:sz w:val="24"/>
          <w:szCs w:val="24"/>
          <w:lang w:eastAsia="ar-SA" w:bidi="pa-IN"/>
        </w:rPr>
        <w:t xml:space="preserve">на возмещение стоимости проезда и провоза багажа в пределах территории Российской Федерации к месту использования отпуска и обратно </w:t>
      </w:r>
      <w:r w:rsidRPr="000C751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ar-SA" w:bidi="pa-IN"/>
        </w:rPr>
        <w:t>по фактическим расходам</w:t>
      </w:r>
      <w:r w:rsidRPr="000C751D">
        <w:rPr>
          <w:rFonts w:ascii="Times New Roman" w:hAnsi="Times New Roman" w:cs="Times New Roman"/>
          <w:color w:val="000000"/>
          <w:sz w:val="24"/>
          <w:szCs w:val="24"/>
          <w:lang w:eastAsia="ar-SA" w:bidi="pa-IN"/>
        </w:rPr>
        <w:t>, которое возникает одновременно с правом на получение ежегодного оплачиваемого отпуска за первый год работы в данной организации.</w:t>
      </w:r>
    </w:p>
    <w:sectPr w:rsidR="00BB78A8" w:rsidRPr="000C751D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A8"/>
    <w:rsid w:val="000C751D"/>
    <w:rsid w:val="00BB78A8"/>
    <w:rsid w:val="00E157B8"/>
    <w:rsid w:val="00F27D01"/>
    <w:rsid w:val="00F75838"/>
    <w:rsid w:val="00F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2025-04-30T11:52:00Z</cp:lastPrinted>
  <dcterms:created xsi:type="dcterms:W3CDTF">2025-06-30T08:39:00Z</dcterms:created>
  <dcterms:modified xsi:type="dcterms:W3CDTF">2025-06-30T08:39:00Z</dcterms:modified>
  <dc:language>ru-RU</dc:language>
</cp:coreProperties>
</file>